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ECCF023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E535E7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535E7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E535E7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E535E7">
              <w:rPr>
                <w:rFonts w:ascii="Arial" w:hAnsi="Arial" w:cs="Arial"/>
                <w:b/>
                <w:iCs/>
              </w:rPr>
              <w:t xml:space="preserve"> 9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4BD0350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C44B8">
              <w:rPr>
                <w:rStyle w:val="nfasis"/>
                <w:rFonts w:ascii="Arial" w:hAnsi="Arial" w:cs="Arial"/>
                <w:bCs/>
                <w:i w:val="0"/>
                <w:iCs w:val="0"/>
              </w:rPr>
              <w:t>12 al 16 de abril.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</w:t>
      </w:r>
      <w:r w:rsidR="00FA7DA1">
        <w:rPr>
          <w:rFonts w:ascii="Arial" w:hAnsi="Arial" w:cs="Arial"/>
          <w:bCs/>
          <w:iCs/>
        </w:rPr>
        <w:t>1</w:t>
      </w:r>
      <w:proofErr w:type="spellEnd"/>
      <w:r w:rsidR="00F80ADF">
        <w:rPr>
          <w:rFonts w:ascii="Arial" w:hAnsi="Arial" w:cs="Arial"/>
          <w:bCs/>
          <w:iCs/>
        </w:rPr>
        <w:t xml:space="preserve">, </w:t>
      </w:r>
      <w:proofErr w:type="spellStart"/>
      <w:r w:rsidR="00FA7DA1">
        <w:rPr>
          <w:rFonts w:ascii="Arial" w:hAnsi="Arial" w:cs="Arial"/>
          <w:bCs/>
          <w:iCs/>
        </w:rPr>
        <w:t>OA11</w:t>
      </w:r>
      <w:proofErr w:type="spellEnd"/>
      <w:r w:rsidR="00FA7DA1">
        <w:rPr>
          <w:rFonts w:ascii="Arial" w:hAnsi="Arial" w:cs="Arial"/>
          <w:bCs/>
          <w:iCs/>
        </w:rPr>
        <w:t>.</w:t>
      </w:r>
    </w:p>
    <w:p w14:paraId="0AC18177" w14:textId="58842C7F" w:rsidR="00057C14" w:rsidRPr="00057C14" w:rsidRDefault="00DF02C1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Reconociendo la unidad.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257C5D50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12CE44F0" w14:textId="3DE85299" w:rsidR="00DF02C1" w:rsidRDefault="00DF02C1" w:rsidP="00DF02C1">
      <w:pPr>
        <w:jc w:val="center"/>
        <w:rPr>
          <w:rFonts w:ascii="Arial" w:hAnsi="Arial" w:cs="Arial"/>
          <w:noProof/>
          <w:color w:val="1F497D" w:themeColor="text2"/>
        </w:rPr>
      </w:pPr>
      <w:r>
        <w:rPr>
          <w:noProof/>
        </w:rPr>
        <w:drawing>
          <wp:inline distT="0" distB="0" distL="0" distR="0" wp14:anchorId="14B5910D" wp14:editId="6A78C997">
            <wp:extent cx="2613660" cy="2245360"/>
            <wp:effectExtent l="0" t="0" r="0" b="2540"/>
            <wp:docPr id="5" name="Imagen 5" descr="Agradecemos a la maestra Leeslie Rg -Material didáctico- por diseñar y  compartir con … | Decenas y centenas, Material didactico para matematicas,  Decenas y u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adecemos a la maestra Leeslie Rg -Material didáctico- por diseñar y  compartir con … | Decenas y centenas, Material didactico para matematicas,  Decenas y un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" r="47899" b="51041"/>
                    <a:stretch/>
                  </pic:blipFill>
                  <pic:spPr bwMode="auto">
                    <a:xfrm>
                      <a:off x="0" y="0"/>
                      <a:ext cx="2626279" cy="22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CB192" w14:textId="1626EB2A" w:rsidR="002C44B8" w:rsidRPr="002C44B8" w:rsidRDefault="002C44B8" w:rsidP="002C44B8">
      <w:pPr>
        <w:jc w:val="center"/>
        <w:rPr>
          <w:rFonts w:ascii="Arial" w:hAnsi="Arial" w:cs="Arial"/>
          <w:noProof/>
        </w:rPr>
      </w:pPr>
    </w:p>
    <w:p w14:paraId="3DE56EBD" w14:textId="7117D412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2759FB9B" w14:textId="5035300C" w:rsidR="00686FE4" w:rsidRDefault="00DF02C1" w:rsidP="00DF02C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a practicar. Cuenta la cantidad de elementos y colorea con verde la can</w:t>
      </w:r>
      <w:r w:rsidR="00565A75">
        <w:rPr>
          <w:rFonts w:ascii="Arial" w:hAnsi="Arial" w:cs="Arial"/>
          <w:bCs/>
          <w:iCs/>
        </w:rPr>
        <w:t>tidad del círculo correcto.</w:t>
      </w:r>
    </w:p>
    <w:p w14:paraId="248910B9" w14:textId="52D94B0C" w:rsidR="00DF02C1" w:rsidRDefault="00DF02C1" w:rsidP="00565A75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7520F9A7" wp14:editId="0916BF10">
            <wp:extent cx="5082540" cy="5493860"/>
            <wp:effectExtent l="0" t="0" r="3810" b="0"/>
            <wp:docPr id="2" name="Imagen 2" descr="Material Educativo: Actividades numéricas con figuras para contar, material  descargable e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l Educativo: Actividades numéricas con figuras para contar, material  descargable en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16083" r="8648" b="12250"/>
                    <a:stretch/>
                  </pic:blipFill>
                  <pic:spPr bwMode="auto">
                    <a:xfrm>
                      <a:off x="0" y="0"/>
                      <a:ext cx="5095207" cy="550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ACB94C" w14:textId="77777777" w:rsidR="00DF02C1" w:rsidRDefault="00DF02C1" w:rsidP="00DF02C1">
      <w:pPr>
        <w:rPr>
          <w:rFonts w:ascii="Arial" w:hAnsi="Arial" w:cs="Arial"/>
          <w:bCs/>
          <w:iCs/>
        </w:rPr>
      </w:pPr>
    </w:p>
    <w:p w14:paraId="59CA1743" w14:textId="679F34C3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48216BE" w14:textId="0D718725" w:rsidR="00565A75" w:rsidRDefault="00565A75" w:rsidP="00565A75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Escribe tú número favorito del 1 al 9. </w:t>
      </w:r>
    </w:p>
    <w:p w14:paraId="575A559B" w14:textId="3F92F9DE" w:rsidR="00565A75" w:rsidRDefault="00565A75" w:rsidP="00565A75">
      <w:pPr>
        <w:tabs>
          <w:tab w:val="left" w:pos="6105"/>
        </w:tabs>
        <w:rPr>
          <w:rFonts w:ascii="Arial" w:hAnsi="Arial" w:cs="Arial"/>
        </w:rPr>
      </w:pPr>
    </w:p>
    <w:p w14:paraId="04889C55" w14:textId="3E5F5B5E" w:rsidR="00565A75" w:rsidRDefault="00565A75" w:rsidP="00565A75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sectPr w:rsidR="00565A75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5BC8" w14:textId="77777777" w:rsidR="00AD7C9F" w:rsidRDefault="00AD7C9F">
      <w:r>
        <w:separator/>
      </w:r>
    </w:p>
  </w:endnote>
  <w:endnote w:type="continuationSeparator" w:id="0">
    <w:p w14:paraId="1C32600D" w14:textId="77777777" w:rsidR="00AD7C9F" w:rsidRDefault="00A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9818" w14:textId="77777777" w:rsidR="00AD7C9F" w:rsidRDefault="00AD7C9F">
      <w:r>
        <w:separator/>
      </w:r>
    </w:p>
  </w:footnote>
  <w:footnote w:type="continuationSeparator" w:id="0">
    <w:p w14:paraId="251A9E13" w14:textId="77777777" w:rsidR="00AD7C9F" w:rsidRDefault="00AD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8707B"/>
    <w:rsid w:val="00097855"/>
    <w:rsid w:val="000A0D55"/>
    <w:rsid w:val="000F5DAB"/>
    <w:rsid w:val="0015152E"/>
    <w:rsid w:val="001524EB"/>
    <w:rsid w:val="00163206"/>
    <w:rsid w:val="001703CA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65A75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D7C9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26192"/>
    <w:rsid w:val="00D53A2A"/>
    <w:rsid w:val="00D6340C"/>
    <w:rsid w:val="00D663DD"/>
    <w:rsid w:val="00D80209"/>
    <w:rsid w:val="00D8041E"/>
    <w:rsid w:val="00D86135"/>
    <w:rsid w:val="00D87B16"/>
    <w:rsid w:val="00D952A7"/>
    <w:rsid w:val="00D97208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427BA"/>
    <w:rsid w:val="00E535E7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3E1F"/>
    <w:rsid w:val="00F6706C"/>
    <w:rsid w:val="00F72A08"/>
    <w:rsid w:val="00F80ADF"/>
    <w:rsid w:val="00F9533B"/>
    <w:rsid w:val="00F95855"/>
    <w:rsid w:val="00FA7DA1"/>
    <w:rsid w:val="00FB0A9C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459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2021-04-13T13:46:00Z</dcterms:created>
  <dcterms:modified xsi:type="dcterms:W3CDTF">2021-04-13T13:46:00Z</dcterms:modified>
</cp:coreProperties>
</file>