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2066C6F5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B22E3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1B22E3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1B22E3">
              <w:rPr>
                <w:rFonts w:ascii="Arial" w:hAnsi="Arial" w:cs="Arial"/>
                <w:b/>
                <w:iCs/>
              </w:rPr>
              <w:t xml:space="preserve"> 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B37B45">
              <w:rPr>
                <w:rFonts w:ascii="Arial" w:hAnsi="Arial" w:cs="Arial"/>
                <w:b/>
                <w:iCs/>
              </w:rPr>
              <w:t>1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78202D7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4E561E">
              <w:rPr>
                <w:rStyle w:val="nfasis"/>
                <w:rFonts w:ascii="Arial" w:hAnsi="Arial" w:cs="Arial"/>
                <w:bCs/>
                <w:i w:val="0"/>
                <w:iCs w:val="0"/>
              </w:rPr>
              <w:t>10 al 14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6F864DCD" w14:textId="615C9EB8" w:rsidR="0076611D" w:rsidRDefault="002412B6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Conociendo </w:t>
      </w:r>
      <w:r w:rsidR="004E561E">
        <w:rPr>
          <w:rFonts w:ascii="Arial" w:hAnsi="Arial" w:cs="Arial"/>
          <w:bCs/>
          <w:iCs/>
        </w:rPr>
        <w:t xml:space="preserve">los artículos </w:t>
      </w:r>
      <w:r w:rsidR="00B37B45">
        <w:rPr>
          <w:rFonts w:ascii="Arial" w:hAnsi="Arial" w:cs="Arial"/>
          <w:bCs/>
          <w:iCs/>
        </w:rPr>
        <w:t>indefinidos.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6C411C2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512C97EF" w14:textId="401D7B1A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Los artículos </w:t>
      </w:r>
      <w:r w:rsidR="00B37B45">
        <w:rPr>
          <w:rFonts w:ascii="Arial" w:hAnsi="Arial" w:cs="Arial"/>
          <w:noProof/>
        </w:rPr>
        <w:t>in</w:t>
      </w:r>
      <w:r>
        <w:rPr>
          <w:rFonts w:ascii="Arial" w:hAnsi="Arial" w:cs="Arial"/>
          <w:noProof/>
        </w:rPr>
        <w:t xml:space="preserve">definidos son aquellas que nombran una palabra que </w:t>
      </w:r>
      <w:r w:rsidR="00B37B45">
        <w:rPr>
          <w:rFonts w:ascii="Arial" w:hAnsi="Arial" w:cs="Arial"/>
          <w:noProof/>
        </w:rPr>
        <w:t xml:space="preserve">no </w:t>
      </w:r>
      <w:r>
        <w:rPr>
          <w:rFonts w:ascii="Arial" w:hAnsi="Arial" w:cs="Arial"/>
          <w:noProof/>
        </w:rPr>
        <w:t>conocemos</w:t>
      </w:r>
      <w:r w:rsidR="00B37B45">
        <w:rPr>
          <w:rFonts w:ascii="Arial" w:hAnsi="Arial" w:cs="Arial"/>
          <w:noProof/>
        </w:rPr>
        <w:t xml:space="preserve"> o su conocimiento es extraño.</w:t>
      </w:r>
    </w:p>
    <w:p w14:paraId="4CAFC025" w14:textId="2A1FCDF1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Observa el ejemplo.</w:t>
      </w:r>
    </w:p>
    <w:p w14:paraId="05124CFA" w14:textId="757E60B4" w:rsidR="00B37B45" w:rsidRDefault="00B37B45" w:rsidP="00B37B45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C50CB6F" wp14:editId="644F520F">
            <wp:extent cx="4168140" cy="1173480"/>
            <wp:effectExtent l="0" t="0" r="3810" b="7620"/>
            <wp:docPr id="2" name="Imagen 2" descr="articulos definidos e indefinidos by Alexa Cas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ulos definidos e indefinidos by Alexa Cass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4" t="60257" r="18892" b="6718"/>
                    <a:stretch/>
                  </pic:blipFill>
                  <pic:spPr bwMode="auto">
                    <a:xfrm>
                      <a:off x="0" y="0"/>
                      <a:ext cx="4168976" cy="11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51FCF" w14:textId="3941F261" w:rsidR="004E561E" w:rsidRDefault="004E561E" w:rsidP="004E561E">
      <w:pPr>
        <w:jc w:val="center"/>
        <w:rPr>
          <w:rFonts w:ascii="Arial" w:hAnsi="Arial" w:cs="Arial"/>
          <w:noProof/>
        </w:rPr>
      </w:pPr>
    </w:p>
    <w:p w14:paraId="1C9F8579" w14:textId="6079C02F" w:rsidR="004E561E" w:rsidRDefault="004E561E" w:rsidP="004E561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Poseen la característica de nombrar a una cosa, animal o persona o más de una</w:t>
      </w:r>
      <w:r w:rsidR="00B37B45">
        <w:rPr>
          <w:rFonts w:ascii="Arial" w:hAnsi="Arial" w:cs="Arial"/>
          <w:noProof/>
        </w:rPr>
        <w:t xml:space="preserve"> es desconocido</w:t>
      </w:r>
      <w:r>
        <w:rPr>
          <w:rFonts w:ascii="Arial" w:hAnsi="Arial" w:cs="Arial"/>
          <w:noProof/>
        </w:rPr>
        <w:t xml:space="preserve">. </w:t>
      </w:r>
      <w:r w:rsidR="00B37B45">
        <w:rPr>
          <w:rFonts w:ascii="Arial" w:hAnsi="Arial" w:cs="Arial"/>
          <w:noProof/>
        </w:rPr>
        <w:t>También posee genero</w:t>
      </w:r>
      <w:r>
        <w:rPr>
          <w:rFonts w:ascii="Arial" w:hAnsi="Arial" w:cs="Arial"/>
          <w:noProof/>
        </w:rPr>
        <w:t xml:space="preserve"> femenino o masculino. La clave es saber identificar la cosa, animal o persona para utilizar el artículo adecuado.</w:t>
      </w:r>
    </w:p>
    <w:p w14:paraId="3FA0D6C7" w14:textId="36CD9F5D" w:rsidR="00FD517B" w:rsidRDefault="00FD517B" w:rsidP="00FD517B">
      <w:pPr>
        <w:jc w:val="center"/>
        <w:rPr>
          <w:rFonts w:ascii="Arial" w:hAnsi="Arial" w:cs="Arial"/>
          <w:bCs/>
          <w:iCs/>
        </w:rPr>
      </w:pPr>
    </w:p>
    <w:p w14:paraId="0BCC237E" w14:textId="70145418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37E7D9F2" w14:textId="284D1F7A" w:rsidR="004E561E" w:rsidRDefault="004E561E" w:rsidP="00017BE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Completa escribiendo el artículo definido que corresponda.</w:t>
      </w:r>
    </w:p>
    <w:p w14:paraId="31BD666F" w14:textId="4467F2C3" w:rsidR="004E561E" w:rsidRDefault="00B37B45" w:rsidP="00B37B45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4127292C" wp14:editId="48B981FB">
            <wp:extent cx="3544776" cy="2918460"/>
            <wp:effectExtent l="0" t="0" r="0" b="0"/>
            <wp:docPr id="3" name="Imagen 3" descr="Ejercicio interactivo de Artículos indefi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interactivo de Artículos indefin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16867" r="8908" b="32722"/>
                    <a:stretch/>
                  </pic:blipFill>
                  <pic:spPr bwMode="auto">
                    <a:xfrm>
                      <a:off x="0" y="0"/>
                      <a:ext cx="3548367" cy="29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C46DC5" w14:textId="77777777" w:rsidR="00B37B45" w:rsidRDefault="00B37B45" w:rsidP="00B37B45">
      <w:pPr>
        <w:rPr>
          <w:rFonts w:ascii="Arial" w:hAnsi="Arial" w:cs="Arial"/>
          <w:noProof/>
        </w:rPr>
      </w:pPr>
    </w:p>
    <w:p w14:paraId="62D8FD80" w14:textId="4588662C" w:rsidR="00B37B45" w:rsidRDefault="00B37B45" w:rsidP="00B37B4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Completa con el artículo indefinido que corresponda.</w:t>
      </w:r>
    </w:p>
    <w:p w14:paraId="4629E4C6" w14:textId="503A6921" w:rsidR="00B37B45" w:rsidRDefault="00B37B45" w:rsidP="00B37B45">
      <w:pPr>
        <w:jc w:val="center"/>
        <w:rPr>
          <w:rFonts w:ascii="Arial" w:hAnsi="Arial" w:cs="Arial"/>
          <w:noProof/>
        </w:rPr>
      </w:pPr>
    </w:p>
    <w:p w14:paraId="6BDFF1B9" w14:textId="5BEE1C72" w:rsidR="00B37B45" w:rsidRDefault="00B37B45" w:rsidP="00B37B45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58C62D62" wp14:editId="2D5E100B">
            <wp:extent cx="5164957" cy="1988185"/>
            <wp:effectExtent l="0" t="0" r="0" b="0"/>
            <wp:docPr id="6" name="Imagen 6" descr="Ejercicio interactivo de Artículos indefi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interactivo de Artículos indefin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1" t="71378" r="14931" b="4300"/>
                    <a:stretch/>
                  </pic:blipFill>
                  <pic:spPr bwMode="auto">
                    <a:xfrm>
                      <a:off x="0" y="0"/>
                      <a:ext cx="5169221" cy="19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E7093" w14:textId="39CEA4FD" w:rsidR="004E561E" w:rsidRPr="004E561E" w:rsidRDefault="004E561E" w:rsidP="004E561E">
      <w:pPr>
        <w:jc w:val="center"/>
        <w:rPr>
          <w:rFonts w:ascii="Arial" w:hAnsi="Arial" w:cs="Arial"/>
          <w:noProof/>
        </w:rPr>
      </w:pPr>
    </w:p>
    <w:p w14:paraId="59CA1743" w14:textId="363BE8A2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4269A8C3" w14:textId="14777321" w:rsidR="00017BEE" w:rsidRDefault="004E561E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Escribe una oración que contenga un artículo </w:t>
      </w:r>
      <w:r w:rsidR="00B37B45">
        <w:rPr>
          <w:rFonts w:ascii="Arial" w:hAnsi="Arial" w:cs="Arial"/>
        </w:rPr>
        <w:t>in</w:t>
      </w:r>
      <w:r>
        <w:rPr>
          <w:rFonts w:ascii="Arial" w:hAnsi="Arial" w:cs="Arial"/>
        </w:rPr>
        <w:t>definido.</w:t>
      </w:r>
    </w:p>
    <w:p w14:paraId="71096EA4" w14:textId="77777777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</w:p>
    <w:p w14:paraId="328F1360" w14:textId="35E72104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</w:p>
    <w:p w14:paraId="7EEA79CE" w14:textId="0014FE19" w:rsidR="004E561E" w:rsidRDefault="004E561E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sectPr w:rsidR="004E561E" w:rsidSect="00E9288E">
      <w:headerReference w:type="even" r:id="rId11"/>
      <w:headerReference w:type="default" r:id="rId12"/>
      <w:footerReference w:type="even" r:id="rId13"/>
      <w:footerReference w:type="default" r:id="rId14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FA1A" w14:textId="77777777" w:rsidR="00AA3B98" w:rsidRDefault="00AA3B98">
      <w:r>
        <w:separator/>
      </w:r>
    </w:p>
  </w:endnote>
  <w:endnote w:type="continuationSeparator" w:id="0">
    <w:p w14:paraId="28FF66BF" w14:textId="77777777" w:rsidR="00AA3B98" w:rsidRDefault="00A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35B1" w14:textId="77777777" w:rsidR="00AA3B98" w:rsidRDefault="00AA3B98">
      <w:r>
        <w:separator/>
      </w:r>
    </w:p>
  </w:footnote>
  <w:footnote w:type="continuationSeparator" w:id="0">
    <w:p w14:paraId="3A92A553" w14:textId="77777777" w:rsidR="00AA3B98" w:rsidRDefault="00AA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22E3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43DD"/>
    <w:rsid w:val="006D568C"/>
    <w:rsid w:val="006F1D53"/>
    <w:rsid w:val="006F40AE"/>
    <w:rsid w:val="006F40F6"/>
    <w:rsid w:val="007030DC"/>
    <w:rsid w:val="0071380E"/>
    <w:rsid w:val="007147E1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922A4"/>
    <w:rsid w:val="00A93AA1"/>
    <w:rsid w:val="00A97144"/>
    <w:rsid w:val="00AA3B98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37B45"/>
    <w:rsid w:val="00B46CE7"/>
    <w:rsid w:val="00B63ECC"/>
    <w:rsid w:val="00B65E7A"/>
    <w:rsid w:val="00B7616D"/>
    <w:rsid w:val="00B9156F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930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2021-05-02T22:55:00Z</dcterms:created>
  <dcterms:modified xsi:type="dcterms:W3CDTF">2021-05-03T14:14:00Z</dcterms:modified>
</cp:coreProperties>
</file>